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02B4" w14:textId="65568976" w:rsidR="006E0322" w:rsidRPr="00B908C3" w:rsidRDefault="006D084F">
      <w:pPr>
        <w:rPr>
          <w:rFonts w:ascii="Verdana" w:hAnsi="Verdana"/>
          <w:b/>
        </w:rPr>
      </w:pPr>
      <w:r>
        <w:rPr>
          <w:rFonts w:ascii="Verdana" w:hAnsi="Verdana"/>
          <w:b/>
        </w:rPr>
        <w:t>SUIVI DES USAGERS</w:t>
      </w:r>
    </w:p>
    <w:p w14:paraId="12359DF1" w14:textId="77777777" w:rsidR="006E0322" w:rsidRPr="00B908C3" w:rsidRDefault="006E0322">
      <w:pPr>
        <w:rPr>
          <w:rFonts w:ascii="Verdana" w:hAnsi="Verdana"/>
        </w:rPr>
      </w:pPr>
    </w:p>
    <w:p w14:paraId="2DF8E544" w14:textId="18EC375F" w:rsidR="006E0322" w:rsidRDefault="006E0322">
      <w:pPr>
        <w:rPr>
          <w:rFonts w:ascii="Verdana" w:hAnsi="Verdana"/>
        </w:rPr>
      </w:pPr>
      <w:r w:rsidRPr="00B908C3">
        <w:rPr>
          <w:rFonts w:ascii="Verdana" w:hAnsi="Verdana"/>
        </w:rPr>
        <w:t>Merci d’ass</w:t>
      </w:r>
      <w:r w:rsidR="006D084F">
        <w:rPr>
          <w:rFonts w:ascii="Verdana" w:hAnsi="Verdana"/>
        </w:rPr>
        <w:t>ister à cet atelier consacré au</w:t>
      </w:r>
      <w:r w:rsidRPr="00B908C3">
        <w:rPr>
          <w:rFonts w:ascii="Verdana" w:hAnsi="Verdana"/>
        </w:rPr>
        <w:t xml:space="preserve"> </w:t>
      </w:r>
      <w:r w:rsidR="006D084F">
        <w:rPr>
          <w:rFonts w:ascii="Verdana" w:hAnsi="Verdana"/>
        </w:rPr>
        <w:t>suivi des publics à partir du RIC.</w:t>
      </w:r>
      <w:r w:rsidR="006D084F">
        <w:rPr>
          <w:rFonts w:ascii="Verdana" w:hAnsi="Verdana"/>
        </w:rPr>
        <w:br/>
      </w:r>
    </w:p>
    <w:p w14:paraId="0F9F31B4" w14:textId="4E756334" w:rsidR="006D084F" w:rsidRDefault="006D084F">
      <w:pPr>
        <w:rPr>
          <w:rFonts w:ascii="Verdana" w:hAnsi="Verdana"/>
        </w:rPr>
      </w:pPr>
      <w:r>
        <w:rPr>
          <w:rFonts w:ascii="Verdana" w:hAnsi="Verdana"/>
        </w:rPr>
        <w:t>Comme il est indiqué dans le programme du séminaire, plusieurs membres du réseau RIC appellent régulièrement l’ARCADE afin de connaître nos méthodes relatives au suivi de nos publics, d’où l’idée de proposer un atelier sur cette thématique.</w:t>
      </w:r>
    </w:p>
    <w:p w14:paraId="2FDE11C6" w14:textId="77777777" w:rsidR="006D084F" w:rsidRDefault="006D084F">
      <w:pPr>
        <w:rPr>
          <w:rFonts w:ascii="Verdana" w:hAnsi="Verdana"/>
        </w:rPr>
      </w:pPr>
    </w:p>
    <w:p w14:paraId="7DFB7B7D" w14:textId="5D9E1BAF" w:rsidR="006D084F" w:rsidRDefault="006D084F">
      <w:pPr>
        <w:rPr>
          <w:rFonts w:ascii="Verdana" w:hAnsi="Verdana"/>
        </w:rPr>
      </w:pPr>
      <w:r>
        <w:rPr>
          <w:rFonts w:ascii="Verdana" w:hAnsi="Verdana"/>
        </w:rPr>
        <w:t>Je vous présenterai donc quelques exemples pour :</w:t>
      </w:r>
    </w:p>
    <w:p w14:paraId="14CF34E9" w14:textId="3D142C71" w:rsidR="006D084F" w:rsidRDefault="006D084F" w:rsidP="006D084F">
      <w:pPr>
        <w:pStyle w:val="Paragraphedeliste"/>
        <w:numPr>
          <w:ilvl w:val="0"/>
          <w:numId w:val="3"/>
        </w:numPr>
        <w:rPr>
          <w:rFonts w:ascii="Verdana" w:hAnsi="Verdana"/>
        </w:rPr>
      </w:pPr>
      <w:r>
        <w:rPr>
          <w:rFonts w:ascii="Verdana" w:hAnsi="Verdana"/>
        </w:rPr>
        <w:t>La gestion des abonnements et désabonnement à nos publications</w:t>
      </w:r>
    </w:p>
    <w:p w14:paraId="0411E1E8" w14:textId="0BDB4956" w:rsidR="006D084F" w:rsidRDefault="006D084F" w:rsidP="006D084F">
      <w:pPr>
        <w:pStyle w:val="Paragraphedeliste"/>
        <w:numPr>
          <w:ilvl w:val="0"/>
          <w:numId w:val="3"/>
        </w:numPr>
        <w:rPr>
          <w:rFonts w:ascii="Verdana" w:hAnsi="Verdana"/>
        </w:rPr>
      </w:pPr>
      <w:r>
        <w:rPr>
          <w:rFonts w:ascii="Verdana" w:hAnsi="Verdana"/>
        </w:rPr>
        <w:t>Le suivi des stagiaires de notre programme de formation</w:t>
      </w:r>
    </w:p>
    <w:p w14:paraId="13763506" w14:textId="38E35F83" w:rsidR="001451B8" w:rsidRPr="001451B8" w:rsidRDefault="001451B8" w:rsidP="001451B8">
      <w:pPr>
        <w:pStyle w:val="Paragraphedeliste"/>
        <w:numPr>
          <w:ilvl w:val="0"/>
          <w:numId w:val="3"/>
        </w:numPr>
        <w:rPr>
          <w:rFonts w:ascii="Verdana" w:hAnsi="Verdana"/>
        </w:rPr>
      </w:pPr>
      <w:r>
        <w:rPr>
          <w:rFonts w:ascii="Verdana" w:hAnsi="Verdana"/>
        </w:rPr>
        <w:t>La gestion des participants à nos rencontres professionnelles ou à des réunions</w:t>
      </w:r>
    </w:p>
    <w:p w14:paraId="49F9B681" w14:textId="2D19C54E" w:rsidR="006D084F" w:rsidRDefault="006D084F" w:rsidP="006D084F">
      <w:pPr>
        <w:pStyle w:val="Paragraphedeliste"/>
        <w:numPr>
          <w:ilvl w:val="0"/>
          <w:numId w:val="3"/>
        </w:numPr>
        <w:rPr>
          <w:rFonts w:ascii="Verdana" w:hAnsi="Verdana"/>
        </w:rPr>
      </w:pPr>
      <w:r>
        <w:rPr>
          <w:rFonts w:ascii="Verdana" w:hAnsi="Verdana"/>
        </w:rPr>
        <w:t>L’organisation d’un plan de diffusion à des fins de communication</w:t>
      </w:r>
    </w:p>
    <w:p w14:paraId="33BD62D2" w14:textId="77777777" w:rsidR="006D084F" w:rsidRDefault="006D084F">
      <w:pPr>
        <w:rPr>
          <w:rFonts w:ascii="Verdana" w:hAnsi="Verdana"/>
        </w:rPr>
      </w:pPr>
    </w:p>
    <w:p w14:paraId="12A9F2F9" w14:textId="14AA29D8" w:rsidR="006E0322" w:rsidRDefault="006E0322">
      <w:pPr>
        <w:rPr>
          <w:rFonts w:ascii="Verdana" w:hAnsi="Verdana"/>
        </w:rPr>
      </w:pPr>
      <w:r w:rsidRPr="00B908C3">
        <w:rPr>
          <w:rFonts w:ascii="Verdana" w:hAnsi="Verdana"/>
        </w:rPr>
        <w:t xml:space="preserve">C’est un atelier, donc n’hésitez pas à </w:t>
      </w:r>
      <w:r w:rsidR="00F856C5">
        <w:rPr>
          <w:rFonts w:ascii="Verdana" w:hAnsi="Verdana"/>
        </w:rPr>
        <w:t>m’</w:t>
      </w:r>
      <w:r w:rsidRPr="00B908C3">
        <w:rPr>
          <w:rFonts w:ascii="Verdana" w:hAnsi="Verdana"/>
        </w:rPr>
        <w:t xml:space="preserve">interrompre et à </w:t>
      </w:r>
      <w:r w:rsidR="00F856C5">
        <w:rPr>
          <w:rFonts w:ascii="Verdana" w:hAnsi="Verdana"/>
        </w:rPr>
        <w:t>me</w:t>
      </w:r>
      <w:r w:rsidRPr="00B908C3">
        <w:rPr>
          <w:rFonts w:ascii="Verdana" w:hAnsi="Verdana"/>
        </w:rPr>
        <w:t xml:space="preserve"> poser des questions</w:t>
      </w:r>
      <w:r w:rsidR="004A6FC6" w:rsidRPr="00B908C3">
        <w:rPr>
          <w:rFonts w:ascii="Verdana" w:hAnsi="Verdana"/>
        </w:rPr>
        <w:t>.</w:t>
      </w:r>
    </w:p>
    <w:p w14:paraId="3ABC661B" w14:textId="77777777" w:rsidR="00AE2B52" w:rsidRDefault="00AE2B52">
      <w:pPr>
        <w:rPr>
          <w:rFonts w:ascii="Verdana" w:hAnsi="Verdana"/>
        </w:rPr>
      </w:pPr>
    </w:p>
    <w:p w14:paraId="68A5FDD6" w14:textId="62B99961" w:rsidR="00AE2B52" w:rsidRPr="00B908C3" w:rsidRDefault="00AE2B52">
      <w:pPr>
        <w:rPr>
          <w:rFonts w:ascii="Verdana" w:hAnsi="Verdana"/>
        </w:rPr>
      </w:pPr>
      <w:r>
        <w:rPr>
          <w:rFonts w:ascii="Verdana" w:hAnsi="Verdana"/>
        </w:rPr>
        <w:t>Voici quelques exemples d’actions que l’ARCADE mène régulièrement et qui font l’objet de campagne de communication (DIAPO 2 + PRÉSENTER CHAQUE ACTION).</w:t>
      </w:r>
    </w:p>
    <w:p w14:paraId="1CDAF427" w14:textId="77777777" w:rsidR="004A6FC6" w:rsidRPr="00B908C3" w:rsidRDefault="004A6FC6">
      <w:pPr>
        <w:rPr>
          <w:rFonts w:ascii="Verdana" w:hAnsi="Verdana"/>
        </w:rPr>
      </w:pPr>
    </w:p>
    <w:p w14:paraId="16D550C4" w14:textId="1F8C37AE" w:rsidR="004A6FC6" w:rsidRDefault="00AE2B52">
      <w:pPr>
        <w:rPr>
          <w:rFonts w:ascii="Verdana" w:hAnsi="Verdana"/>
        </w:rPr>
      </w:pPr>
      <w:r>
        <w:rPr>
          <w:rFonts w:ascii="Verdana" w:hAnsi="Verdana"/>
        </w:rPr>
        <w:t xml:space="preserve">Je voudrais préciser que la </w:t>
      </w:r>
      <w:r w:rsidR="00F856C5">
        <w:rPr>
          <w:rFonts w:ascii="Verdana" w:hAnsi="Verdana"/>
        </w:rPr>
        <w:t xml:space="preserve"> politique de l’ARCADE a toujours été de centraliser toute l’information dans une seule et même base de données, et </w:t>
      </w:r>
      <w:r>
        <w:rPr>
          <w:rFonts w:ascii="Verdana" w:hAnsi="Verdana"/>
        </w:rPr>
        <w:t>que toute</w:t>
      </w:r>
      <w:r w:rsidR="00F856C5">
        <w:rPr>
          <w:rFonts w:ascii="Verdana" w:hAnsi="Verdana"/>
        </w:rPr>
        <w:t xml:space="preserve"> diffusion </w:t>
      </w:r>
      <w:r>
        <w:rPr>
          <w:rFonts w:ascii="Verdana" w:hAnsi="Verdana"/>
        </w:rPr>
        <w:t>d’actions de</w:t>
      </w:r>
      <w:r w:rsidR="00F856C5">
        <w:rPr>
          <w:rFonts w:ascii="Verdana" w:hAnsi="Verdana"/>
        </w:rPr>
        <w:t xml:space="preserve"> communication </w:t>
      </w:r>
      <w:r>
        <w:rPr>
          <w:rFonts w:ascii="Verdana" w:hAnsi="Verdana"/>
        </w:rPr>
        <w:t>se fait à partir du RIC.</w:t>
      </w:r>
    </w:p>
    <w:p w14:paraId="62F30178" w14:textId="77777777" w:rsidR="00AE2B52" w:rsidRDefault="00AE2B52">
      <w:pPr>
        <w:rPr>
          <w:rFonts w:ascii="Verdana" w:hAnsi="Verdana"/>
        </w:rPr>
      </w:pPr>
    </w:p>
    <w:p w14:paraId="1F2955E8" w14:textId="32C1FA3B" w:rsidR="00F856C5" w:rsidRDefault="00AE2B52">
      <w:pPr>
        <w:rPr>
          <w:rFonts w:ascii="Verdana" w:hAnsi="Verdana"/>
        </w:rPr>
      </w:pPr>
      <w:r>
        <w:rPr>
          <w:rFonts w:ascii="Verdana" w:hAnsi="Verdana"/>
        </w:rPr>
        <w:t>Les différents</w:t>
      </w:r>
      <w:r w:rsidR="00F856C5">
        <w:rPr>
          <w:rFonts w:ascii="Verdana" w:hAnsi="Verdana"/>
        </w:rPr>
        <w:t xml:space="preserve"> s</w:t>
      </w:r>
      <w:r w:rsidR="000C22FB">
        <w:rPr>
          <w:rFonts w:ascii="Verdana" w:hAnsi="Verdana"/>
        </w:rPr>
        <w:t>ervices de l’ARCADE ne dispose</w:t>
      </w:r>
      <w:r>
        <w:rPr>
          <w:rFonts w:ascii="Verdana" w:hAnsi="Verdana"/>
        </w:rPr>
        <w:t>nt</w:t>
      </w:r>
      <w:r w:rsidR="00F856C5">
        <w:rPr>
          <w:rFonts w:ascii="Verdana" w:hAnsi="Verdana"/>
        </w:rPr>
        <w:t xml:space="preserve"> pas de fichiers </w:t>
      </w:r>
      <w:proofErr w:type="spellStart"/>
      <w:r w:rsidR="00F856C5">
        <w:rPr>
          <w:rFonts w:ascii="Verdana" w:hAnsi="Verdana"/>
        </w:rPr>
        <w:t>paralèlles</w:t>
      </w:r>
      <w:proofErr w:type="spellEnd"/>
      <w:r w:rsidR="00F856C5">
        <w:rPr>
          <w:rFonts w:ascii="Verdana" w:hAnsi="Verdana"/>
        </w:rPr>
        <w:t>, tou</w:t>
      </w:r>
      <w:r w:rsidR="00FA227D">
        <w:rPr>
          <w:rFonts w:ascii="Verdana" w:hAnsi="Verdana"/>
        </w:rPr>
        <w:t>te</w:t>
      </w:r>
      <w:r w:rsidR="00F856C5">
        <w:rPr>
          <w:rFonts w:ascii="Verdana" w:hAnsi="Verdana"/>
        </w:rPr>
        <w:t>s les données sont centralisées par le Centre d’</w:t>
      </w:r>
      <w:r>
        <w:rPr>
          <w:rFonts w:ascii="Verdana" w:hAnsi="Verdana"/>
        </w:rPr>
        <w:t>information et de documentation évitant ainsi une déperdition de l’information.</w:t>
      </w:r>
    </w:p>
    <w:p w14:paraId="6F326608" w14:textId="77777777" w:rsidR="00F856C5" w:rsidRPr="00B908C3" w:rsidRDefault="00F856C5">
      <w:pPr>
        <w:rPr>
          <w:rFonts w:ascii="Verdana" w:hAnsi="Verdana"/>
        </w:rPr>
      </w:pPr>
    </w:p>
    <w:p w14:paraId="52119A19" w14:textId="58183808" w:rsidR="004A6FC6" w:rsidRDefault="00F856C5">
      <w:pPr>
        <w:rPr>
          <w:rFonts w:ascii="Verdana" w:hAnsi="Verdana"/>
          <w:b/>
        </w:rPr>
      </w:pPr>
      <w:r>
        <w:rPr>
          <w:rFonts w:ascii="Verdana" w:hAnsi="Verdana"/>
          <w:b/>
        </w:rPr>
        <w:t xml:space="preserve">Je vais </w:t>
      </w:r>
      <w:r w:rsidR="000C22FB">
        <w:rPr>
          <w:rFonts w:ascii="Verdana" w:hAnsi="Verdana"/>
          <w:b/>
        </w:rPr>
        <w:t xml:space="preserve">tout d’abord </w:t>
      </w:r>
      <w:r>
        <w:rPr>
          <w:rFonts w:ascii="Verdana" w:hAnsi="Verdana"/>
          <w:b/>
        </w:rPr>
        <w:t xml:space="preserve">prendre l’exemple de la gestion des abonnements et des désinscriptions à </w:t>
      </w:r>
      <w:r w:rsidR="00FE12CE">
        <w:rPr>
          <w:rFonts w:ascii="Verdana" w:hAnsi="Verdana"/>
          <w:b/>
        </w:rPr>
        <w:t xml:space="preserve">notre newsletter (La </w:t>
      </w:r>
      <w:proofErr w:type="spellStart"/>
      <w:r w:rsidR="00FE12CE">
        <w:rPr>
          <w:rFonts w:ascii="Verdana" w:hAnsi="Verdana"/>
          <w:b/>
        </w:rPr>
        <w:t>e.Lettre</w:t>
      </w:r>
      <w:proofErr w:type="spellEnd"/>
      <w:r w:rsidR="00FE12CE">
        <w:rPr>
          <w:rFonts w:ascii="Verdana" w:hAnsi="Verdana"/>
          <w:b/>
        </w:rPr>
        <w:t>)</w:t>
      </w:r>
    </w:p>
    <w:p w14:paraId="71B4043E" w14:textId="77777777" w:rsidR="00F856C5" w:rsidRPr="00B908C3" w:rsidRDefault="00F856C5">
      <w:pPr>
        <w:rPr>
          <w:rFonts w:ascii="Verdana" w:hAnsi="Verdana"/>
        </w:rPr>
      </w:pPr>
    </w:p>
    <w:p w14:paraId="342A6AAA" w14:textId="57365CA6" w:rsidR="000C22FB" w:rsidRDefault="000C22FB" w:rsidP="00A853A4">
      <w:pPr>
        <w:pStyle w:val="Paragraphedeliste"/>
        <w:numPr>
          <w:ilvl w:val="0"/>
          <w:numId w:val="2"/>
        </w:numPr>
        <w:rPr>
          <w:rFonts w:ascii="Verdana" w:hAnsi="Verdana"/>
        </w:rPr>
      </w:pPr>
      <w:r>
        <w:rPr>
          <w:rFonts w:ascii="Verdana" w:hAnsi="Verdana"/>
        </w:rPr>
        <w:t>Pour les abonnements via notre site Internet, voici le formulaire d’abonnement et le mot-clé (</w:t>
      </w:r>
      <w:proofErr w:type="spellStart"/>
      <w:r>
        <w:rPr>
          <w:rFonts w:ascii="Verdana" w:hAnsi="Verdana"/>
        </w:rPr>
        <w:t>e.Lettre</w:t>
      </w:r>
      <w:proofErr w:type="spellEnd"/>
      <w:r>
        <w:rPr>
          <w:rFonts w:ascii="Verdana" w:hAnsi="Verdana"/>
        </w:rPr>
        <w:t xml:space="preserve"> site)</w:t>
      </w:r>
      <w:r w:rsidR="00FA227D">
        <w:rPr>
          <w:rFonts w:ascii="Verdana" w:hAnsi="Verdana"/>
        </w:rPr>
        <w:br/>
      </w:r>
    </w:p>
    <w:p w14:paraId="4277028C" w14:textId="5B8D3F65" w:rsidR="00A853A4" w:rsidRDefault="000C22FB" w:rsidP="00A853A4">
      <w:pPr>
        <w:pStyle w:val="Paragraphedeliste"/>
        <w:numPr>
          <w:ilvl w:val="0"/>
          <w:numId w:val="2"/>
        </w:numPr>
        <w:rPr>
          <w:rFonts w:ascii="Verdana" w:hAnsi="Verdana"/>
        </w:rPr>
      </w:pPr>
      <w:r>
        <w:rPr>
          <w:rFonts w:ascii="Verdana" w:hAnsi="Verdana"/>
        </w:rPr>
        <w:t>Autrement, c</w:t>
      </w:r>
      <w:r w:rsidR="00FE12CE">
        <w:rPr>
          <w:rFonts w:ascii="Verdana" w:hAnsi="Verdana"/>
        </w:rPr>
        <w:t>e n’est peut-être pas correct, mais toute s</w:t>
      </w:r>
      <w:r w:rsidR="00BD0257">
        <w:rPr>
          <w:rFonts w:ascii="Verdana" w:hAnsi="Verdana"/>
        </w:rPr>
        <w:t>tructure saisie dans le RIC fait</w:t>
      </w:r>
      <w:r w:rsidR="00FE12CE">
        <w:rPr>
          <w:rFonts w:ascii="Verdana" w:hAnsi="Verdana"/>
        </w:rPr>
        <w:t xml:space="preserve"> l’objet d’un mot clé (</w:t>
      </w:r>
      <w:proofErr w:type="spellStart"/>
      <w:r w:rsidR="00FE12CE">
        <w:rPr>
          <w:rFonts w:ascii="Verdana" w:hAnsi="Verdana"/>
        </w:rPr>
        <w:t>e.Lettre</w:t>
      </w:r>
      <w:proofErr w:type="spellEnd"/>
      <w:r w:rsidR="00DF7DD2">
        <w:rPr>
          <w:rFonts w:ascii="Verdana" w:hAnsi="Verdana"/>
        </w:rPr>
        <w:t xml:space="preserve"> MONTRER RIC</w:t>
      </w:r>
      <w:r w:rsidR="00FE12CE">
        <w:rPr>
          <w:rFonts w:ascii="Verdana" w:hAnsi="Verdana"/>
        </w:rPr>
        <w:t>).</w:t>
      </w:r>
      <w:r w:rsidR="00FA227D">
        <w:rPr>
          <w:rFonts w:ascii="Verdana" w:hAnsi="Verdana"/>
        </w:rPr>
        <w:br/>
      </w:r>
    </w:p>
    <w:p w14:paraId="580513E7" w14:textId="54C5DF88" w:rsidR="00FE12CE" w:rsidRDefault="00FE12CE" w:rsidP="00A853A4">
      <w:pPr>
        <w:pStyle w:val="Paragraphedeliste"/>
        <w:numPr>
          <w:ilvl w:val="0"/>
          <w:numId w:val="2"/>
        </w:numPr>
        <w:rPr>
          <w:rFonts w:ascii="Verdana" w:hAnsi="Verdana"/>
        </w:rPr>
      </w:pPr>
      <w:r>
        <w:rPr>
          <w:rFonts w:ascii="Verdana" w:hAnsi="Verdana"/>
        </w:rPr>
        <w:t>Idem, pour toute personne demandant un programme de formation de l’Arcade ou rencontres que nous organisons</w:t>
      </w:r>
      <w:r w:rsidR="00DF7DD2">
        <w:rPr>
          <w:rFonts w:ascii="Verdana" w:hAnsi="Verdana"/>
        </w:rPr>
        <w:t xml:space="preserve"> (MONTRER MESSAGERIE)</w:t>
      </w:r>
      <w:r>
        <w:rPr>
          <w:rFonts w:ascii="Verdana" w:hAnsi="Verdana"/>
        </w:rPr>
        <w:t>.</w:t>
      </w:r>
      <w:r w:rsidR="00FA227D">
        <w:rPr>
          <w:rFonts w:ascii="Verdana" w:hAnsi="Verdana"/>
        </w:rPr>
        <w:br/>
      </w:r>
    </w:p>
    <w:p w14:paraId="0095CC53" w14:textId="5DC5D00B" w:rsidR="00FE12CE" w:rsidRDefault="00FE12CE" w:rsidP="00A853A4">
      <w:pPr>
        <w:pStyle w:val="Paragraphedeliste"/>
        <w:numPr>
          <w:ilvl w:val="0"/>
          <w:numId w:val="2"/>
        </w:numPr>
        <w:rPr>
          <w:rFonts w:ascii="Verdana" w:hAnsi="Verdana"/>
        </w:rPr>
      </w:pPr>
      <w:r>
        <w:rPr>
          <w:rFonts w:ascii="Verdana" w:hAnsi="Verdana"/>
        </w:rPr>
        <w:t xml:space="preserve">Nous appliquons des PUSH pour l’envoi de notre newsletter, et bien évidemment ils peuvent se désabonner à tout moment </w:t>
      </w:r>
      <w:r>
        <w:rPr>
          <w:rFonts w:ascii="Verdana" w:hAnsi="Verdana"/>
        </w:rPr>
        <w:lastRenderedPageBreak/>
        <w:t>via un formulaire</w:t>
      </w:r>
      <w:r w:rsidR="00DF7DD2">
        <w:rPr>
          <w:rFonts w:ascii="Verdana" w:hAnsi="Verdana"/>
        </w:rPr>
        <w:t xml:space="preserve"> dont le CID est destinataire (MONTRER MESSAGERIE</w:t>
      </w:r>
      <w:r w:rsidR="00AE2B52">
        <w:rPr>
          <w:rFonts w:ascii="Verdana" w:hAnsi="Verdana"/>
        </w:rPr>
        <w:t xml:space="preserve"> + RIC MOT CLÉ DÉSINSCRIT E.LETTRE</w:t>
      </w:r>
      <w:r w:rsidR="00DF7DD2">
        <w:rPr>
          <w:rFonts w:ascii="Verdana" w:hAnsi="Verdana"/>
        </w:rPr>
        <w:t>)</w:t>
      </w:r>
      <w:r w:rsidR="00AE2B52">
        <w:rPr>
          <w:rFonts w:ascii="Verdana" w:hAnsi="Verdana"/>
        </w:rPr>
        <w:t xml:space="preserve">. Lors d’une campagne de communication, seuls les inscrits à la </w:t>
      </w:r>
      <w:proofErr w:type="spellStart"/>
      <w:r w:rsidR="00AE2B52">
        <w:rPr>
          <w:rFonts w:ascii="Verdana" w:hAnsi="Verdana"/>
        </w:rPr>
        <w:t>e.Lettre</w:t>
      </w:r>
      <w:proofErr w:type="spellEnd"/>
      <w:r w:rsidR="00AE2B52">
        <w:rPr>
          <w:rFonts w:ascii="Verdana" w:hAnsi="Verdana"/>
        </w:rPr>
        <w:t xml:space="preserve"> recevront bien entendu l’information. Cela étant, si notre campagne de communication dépasse le secteur du spectacle vivant et les seuls inscrits à la </w:t>
      </w:r>
      <w:proofErr w:type="spellStart"/>
      <w:r w:rsidR="00AE2B52">
        <w:rPr>
          <w:rFonts w:ascii="Verdana" w:hAnsi="Verdana"/>
        </w:rPr>
        <w:t>e.Lettre</w:t>
      </w:r>
      <w:proofErr w:type="spellEnd"/>
      <w:r w:rsidR="00AE2B52">
        <w:rPr>
          <w:rFonts w:ascii="Verdana" w:hAnsi="Verdana"/>
        </w:rPr>
        <w:t>, nous nous servons des COMBINAISONS DE SÉLECTION (ex. SECTEUR DU CINÉMA + ARTS VISUELS + E.LETTRE) – DESINSCRITS E.LETTRE</w:t>
      </w:r>
    </w:p>
    <w:p w14:paraId="03B4E77A" w14:textId="77777777" w:rsidR="000C22FB" w:rsidRDefault="000C22FB" w:rsidP="000C22FB">
      <w:pPr>
        <w:rPr>
          <w:rFonts w:ascii="Verdana" w:hAnsi="Verdana"/>
        </w:rPr>
      </w:pPr>
    </w:p>
    <w:p w14:paraId="337657B7" w14:textId="461D3614" w:rsidR="000C22FB" w:rsidRPr="000C22FB" w:rsidRDefault="000C22FB" w:rsidP="000C22FB">
      <w:pPr>
        <w:rPr>
          <w:rFonts w:ascii="Verdana" w:hAnsi="Verdana"/>
          <w:b/>
        </w:rPr>
      </w:pPr>
      <w:r w:rsidRPr="000C22FB">
        <w:rPr>
          <w:rFonts w:ascii="Verdana" w:hAnsi="Verdana"/>
          <w:b/>
        </w:rPr>
        <w:t>En ce qui concerne, les personnes qui demandent un programme de formation</w:t>
      </w:r>
      <w:r>
        <w:rPr>
          <w:rFonts w:ascii="Verdana" w:hAnsi="Verdana"/>
          <w:b/>
        </w:rPr>
        <w:t xml:space="preserve"> ou qui suivent un stage</w:t>
      </w:r>
      <w:r w:rsidR="00FA227D">
        <w:rPr>
          <w:rFonts w:ascii="Verdana" w:hAnsi="Verdana"/>
          <w:b/>
        </w:rPr>
        <w:br/>
      </w:r>
    </w:p>
    <w:p w14:paraId="5E0FCA17" w14:textId="31C4D942" w:rsidR="000C22FB" w:rsidRDefault="000C22FB" w:rsidP="000C22FB">
      <w:pPr>
        <w:pStyle w:val="Paragraphedeliste"/>
        <w:numPr>
          <w:ilvl w:val="0"/>
          <w:numId w:val="4"/>
        </w:numPr>
        <w:rPr>
          <w:rFonts w:ascii="Verdana" w:hAnsi="Verdana"/>
        </w:rPr>
      </w:pPr>
      <w:r>
        <w:rPr>
          <w:rFonts w:ascii="Verdana" w:hAnsi="Verdana"/>
        </w:rPr>
        <w:t>Voici le formulaire et l’organisation des mots clés. Le formulaire est reçu par le CID pour l’intégrer dans le RIC et aussi par le Service formation pour l’envoi du programme</w:t>
      </w:r>
      <w:r w:rsidR="00FA227D">
        <w:rPr>
          <w:rFonts w:ascii="Verdana" w:hAnsi="Verdana"/>
        </w:rPr>
        <w:t>.</w:t>
      </w:r>
      <w:r w:rsidR="00FA227D">
        <w:rPr>
          <w:rFonts w:ascii="Verdana" w:hAnsi="Verdana"/>
        </w:rPr>
        <w:br/>
      </w:r>
    </w:p>
    <w:p w14:paraId="42ECC717" w14:textId="184D3A16" w:rsidR="000C22FB" w:rsidRDefault="00FA227D" w:rsidP="000C22FB">
      <w:pPr>
        <w:pStyle w:val="Paragraphedeliste"/>
        <w:numPr>
          <w:ilvl w:val="0"/>
          <w:numId w:val="4"/>
        </w:numPr>
        <w:rPr>
          <w:rFonts w:ascii="Verdana" w:hAnsi="Verdana"/>
        </w:rPr>
      </w:pPr>
      <w:r>
        <w:rPr>
          <w:rFonts w:ascii="Verdana" w:hAnsi="Verdana"/>
        </w:rPr>
        <w:t>Pour les stagiaires, tous font</w:t>
      </w:r>
      <w:r w:rsidR="000C22FB">
        <w:rPr>
          <w:rFonts w:ascii="Verdana" w:hAnsi="Verdana"/>
        </w:rPr>
        <w:t xml:space="preserve"> l’objet de mots clé selon</w:t>
      </w:r>
      <w:r>
        <w:rPr>
          <w:rFonts w:ascii="Verdana" w:hAnsi="Verdana"/>
        </w:rPr>
        <w:t xml:space="preserve"> l’année et la formation suivie (MONTRER MOTS CLÉS)</w:t>
      </w:r>
      <w:r w:rsidR="000C22FB">
        <w:rPr>
          <w:rFonts w:ascii="Verdana" w:hAnsi="Verdana"/>
        </w:rPr>
        <w:br/>
      </w:r>
    </w:p>
    <w:p w14:paraId="409AB9EB" w14:textId="65BA119E" w:rsidR="000C22FB" w:rsidRPr="001274CB" w:rsidRDefault="000C22FB" w:rsidP="000C22FB">
      <w:pPr>
        <w:rPr>
          <w:rFonts w:ascii="Verdana" w:hAnsi="Verdana"/>
          <w:b/>
        </w:rPr>
      </w:pPr>
      <w:r w:rsidRPr="001274CB">
        <w:rPr>
          <w:rFonts w:ascii="Verdana" w:hAnsi="Verdana"/>
          <w:b/>
        </w:rPr>
        <w:t>En ce qui concerne, les inscrits à nos rencontres professionnelles</w:t>
      </w:r>
      <w:r w:rsidR="00FA227D">
        <w:rPr>
          <w:rFonts w:ascii="Verdana" w:hAnsi="Verdana"/>
          <w:b/>
        </w:rPr>
        <w:br/>
      </w:r>
    </w:p>
    <w:p w14:paraId="32B978A7" w14:textId="2E42BA02" w:rsidR="000C22FB" w:rsidRDefault="001274CB" w:rsidP="001274CB">
      <w:pPr>
        <w:pStyle w:val="Paragraphedeliste"/>
        <w:numPr>
          <w:ilvl w:val="0"/>
          <w:numId w:val="5"/>
        </w:numPr>
        <w:rPr>
          <w:rFonts w:ascii="Verdana" w:hAnsi="Verdana"/>
        </w:rPr>
      </w:pPr>
      <w:r>
        <w:rPr>
          <w:rFonts w:ascii="Verdana" w:hAnsi="Verdana"/>
        </w:rPr>
        <w:t>Montrer formulaire d’inscription ZOOM (entreprendre dans la culture) + gestion des mots clés</w:t>
      </w:r>
      <w:r w:rsidR="00FA227D">
        <w:rPr>
          <w:rFonts w:ascii="Verdana" w:hAnsi="Verdana"/>
        </w:rPr>
        <w:br/>
      </w:r>
    </w:p>
    <w:p w14:paraId="334565DA" w14:textId="50E6AFE0" w:rsidR="001274CB" w:rsidRDefault="001274CB" w:rsidP="001274CB">
      <w:pPr>
        <w:pStyle w:val="Paragraphedeliste"/>
        <w:numPr>
          <w:ilvl w:val="0"/>
          <w:numId w:val="5"/>
        </w:numPr>
        <w:rPr>
          <w:rFonts w:ascii="Verdana" w:hAnsi="Verdana"/>
        </w:rPr>
      </w:pPr>
      <w:r>
        <w:rPr>
          <w:rFonts w:ascii="Verdana" w:hAnsi="Verdana"/>
        </w:rPr>
        <w:t>Monter formulaire d’inscription RDV pros + gestion des mots clés</w:t>
      </w:r>
      <w:r w:rsidR="00FA227D">
        <w:rPr>
          <w:rFonts w:ascii="Verdana" w:hAnsi="Verdana"/>
        </w:rPr>
        <w:br/>
      </w:r>
    </w:p>
    <w:p w14:paraId="140BCF0C" w14:textId="7FAAE7A6" w:rsidR="001274CB" w:rsidRDefault="001274CB" w:rsidP="001274CB">
      <w:pPr>
        <w:pStyle w:val="Paragraphedeliste"/>
        <w:numPr>
          <w:ilvl w:val="0"/>
          <w:numId w:val="5"/>
        </w:numPr>
        <w:rPr>
          <w:rFonts w:ascii="Verdana" w:hAnsi="Verdana"/>
        </w:rPr>
      </w:pPr>
      <w:r>
        <w:rPr>
          <w:rFonts w:ascii="Verdana" w:hAnsi="Verdana"/>
        </w:rPr>
        <w:t>Réunion PACADAC</w:t>
      </w:r>
    </w:p>
    <w:p w14:paraId="2412C8B7" w14:textId="77777777" w:rsidR="001274CB" w:rsidRDefault="001274CB" w:rsidP="001274CB">
      <w:pPr>
        <w:rPr>
          <w:rFonts w:ascii="Verdana" w:hAnsi="Verdana"/>
        </w:rPr>
      </w:pPr>
    </w:p>
    <w:p w14:paraId="6A2DD7BE" w14:textId="6D5D2946" w:rsidR="001274CB" w:rsidRDefault="001274CB" w:rsidP="001274CB">
      <w:pPr>
        <w:rPr>
          <w:rFonts w:ascii="Verdana" w:hAnsi="Verdana"/>
        </w:rPr>
      </w:pPr>
      <w:r>
        <w:rPr>
          <w:rFonts w:ascii="Verdana" w:hAnsi="Verdana"/>
        </w:rPr>
        <w:t xml:space="preserve">Donc, à partir de ces mos clés on peut faire bien évidemment des listes d’émargements mais aussi, je vais prendre l’exemple du réseau des DAC de Paca, faire un repérage des DAC qui ne viennent jamais </w:t>
      </w:r>
      <w:r w:rsidR="006F5E8B">
        <w:rPr>
          <w:rFonts w:ascii="Verdana" w:hAnsi="Verdana"/>
        </w:rPr>
        <w:t>aux réunions du réseau, les appeler et connaître les raisons</w:t>
      </w:r>
      <w:r>
        <w:rPr>
          <w:rFonts w:ascii="Verdana" w:hAnsi="Verdana"/>
        </w:rPr>
        <w:t>)</w:t>
      </w:r>
    </w:p>
    <w:p w14:paraId="525C3763" w14:textId="77777777" w:rsidR="00725A81" w:rsidRDefault="00725A81" w:rsidP="001274CB">
      <w:pPr>
        <w:rPr>
          <w:rFonts w:ascii="Verdana" w:hAnsi="Verdana"/>
        </w:rPr>
      </w:pPr>
    </w:p>
    <w:p w14:paraId="36C5B213" w14:textId="3CF5F35A" w:rsidR="00725A81" w:rsidRPr="00573027" w:rsidRDefault="00725A81" w:rsidP="001274CB">
      <w:pPr>
        <w:rPr>
          <w:rFonts w:ascii="Verdana" w:hAnsi="Verdana"/>
          <w:b/>
        </w:rPr>
      </w:pPr>
      <w:r w:rsidRPr="00573027">
        <w:rPr>
          <w:rFonts w:ascii="Verdana" w:hAnsi="Verdana"/>
          <w:b/>
        </w:rPr>
        <w:t>L’objectif de tout centraliser dans le RIC, c’est :</w:t>
      </w:r>
      <w:r w:rsidR="00FA227D">
        <w:rPr>
          <w:rFonts w:ascii="Verdana" w:hAnsi="Verdana"/>
          <w:b/>
        </w:rPr>
        <w:br/>
      </w:r>
    </w:p>
    <w:p w14:paraId="6D1B74DC" w14:textId="480ED1A6" w:rsidR="00AE2B52" w:rsidRDefault="00AE2B52" w:rsidP="00725A81">
      <w:pPr>
        <w:pStyle w:val="Paragraphedeliste"/>
        <w:numPr>
          <w:ilvl w:val="0"/>
          <w:numId w:val="6"/>
        </w:numPr>
        <w:rPr>
          <w:rFonts w:ascii="Verdana" w:hAnsi="Verdana"/>
        </w:rPr>
      </w:pPr>
      <w:r>
        <w:rPr>
          <w:rFonts w:ascii="Verdana" w:hAnsi="Verdana"/>
        </w:rPr>
        <w:t>Le fait de centraliser toutes ces infos provenant des demandes d’abonnement, d’inscription à des rencontres, les stagiaires… dans le RIC permet de mettre à jour les données.</w:t>
      </w:r>
      <w:r>
        <w:rPr>
          <w:rFonts w:ascii="Verdana" w:hAnsi="Verdana"/>
        </w:rPr>
        <w:br/>
      </w:r>
    </w:p>
    <w:p w14:paraId="023D744C" w14:textId="75F8485E" w:rsidR="00725A81" w:rsidRDefault="00725A81" w:rsidP="00725A81">
      <w:pPr>
        <w:pStyle w:val="Paragraphedeliste"/>
        <w:numPr>
          <w:ilvl w:val="0"/>
          <w:numId w:val="6"/>
        </w:numPr>
        <w:rPr>
          <w:rFonts w:ascii="Verdana" w:hAnsi="Verdana"/>
        </w:rPr>
      </w:pPr>
      <w:r>
        <w:rPr>
          <w:rFonts w:ascii="Verdana" w:hAnsi="Verdana"/>
        </w:rPr>
        <w:t>De pouvoir faire simplement des bilans sur le taux de participations à nos différentes opérations.</w:t>
      </w:r>
      <w:r w:rsidR="00232B43">
        <w:rPr>
          <w:rFonts w:ascii="Verdana" w:hAnsi="Verdana"/>
        </w:rPr>
        <w:br/>
      </w:r>
    </w:p>
    <w:p w14:paraId="5C739390" w14:textId="1D71B21E" w:rsidR="00725A81" w:rsidRDefault="00573027" w:rsidP="00725A81">
      <w:pPr>
        <w:pStyle w:val="Paragraphedeliste"/>
        <w:numPr>
          <w:ilvl w:val="0"/>
          <w:numId w:val="6"/>
        </w:numPr>
        <w:rPr>
          <w:rFonts w:ascii="Verdana" w:hAnsi="Verdana"/>
        </w:rPr>
      </w:pPr>
      <w:r>
        <w:rPr>
          <w:rFonts w:ascii="Verdana" w:hAnsi="Verdana"/>
        </w:rPr>
        <w:t>Mais surtout, s</w:t>
      </w:r>
      <w:r w:rsidR="00725A81">
        <w:rPr>
          <w:rFonts w:ascii="Verdana" w:hAnsi="Verdana"/>
        </w:rPr>
        <w:t>elon, la profession des personnes</w:t>
      </w:r>
      <w:r>
        <w:rPr>
          <w:rFonts w:ascii="Verdana" w:hAnsi="Verdana"/>
        </w:rPr>
        <w:t xml:space="preserve"> référencées</w:t>
      </w:r>
      <w:r w:rsidR="00725A81">
        <w:rPr>
          <w:rFonts w:ascii="Verdana" w:hAnsi="Verdana"/>
        </w:rPr>
        <w:t>, connaître le profil des participants</w:t>
      </w:r>
      <w:r w:rsidR="00232B43">
        <w:rPr>
          <w:rFonts w:ascii="Verdana" w:hAnsi="Verdana"/>
        </w:rPr>
        <w:t xml:space="preserve"> (MONTRER BILAN RDV PROS)</w:t>
      </w:r>
      <w:r w:rsidR="00232B43">
        <w:rPr>
          <w:rFonts w:ascii="Verdana" w:hAnsi="Verdana"/>
        </w:rPr>
        <w:br/>
      </w:r>
    </w:p>
    <w:p w14:paraId="7959CE51" w14:textId="1E92D157" w:rsidR="00573027" w:rsidRDefault="00573027" w:rsidP="00725A81">
      <w:pPr>
        <w:pStyle w:val="Paragraphedeliste"/>
        <w:numPr>
          <w:ilvl w:val="0"/>
          <w:numId w:val="6"/>
        </w:numPr>
        <w:rPr>
          <w:rFonts w:ascii="Verdana" w:hAnsi="Verdana"/>
        </w:rPr>
      </w:pPr>
      <w:r>
        <w:rPr>
          <w:rFonts w:ascii="Verdana" w:hAnsi="Verdana"/>
        </w:rPr>
        <w:t>Mais l’objectif principal, est de faire des plans de diffusion ciblés pour nos campagnes de communication selon le type d’opération.</w:t>
      </w:r>
      <w:r w:rsidR="00232B43">
        <w:rPr>
          <w:rFonts w:ascii="Verdana" w:hAnsi="Verdana"/>
        </w:rPr>
        <w:br/>
      </w:r>
    </w:p>
    <w:p w14:paraId="0083C69E" w14:textId="42858868" w:rsidR="00573027" w:rsidRDefault="00573027" w:rsidP="00725A81">
      <w:pPr>
        <w:pStyle w:val="Paragraphedeliste"/>
        <w:numPr>
          <w:ilvl w:val="0"/>
          <w:numId w:val="6"/>
        </w:numPr>
        <w:rPr>
          <w:rFonts w:ascii="Verdana" w:hAnsi="Verdana"/>
        </w:rPr>
      </w:pPr>
      <w:r>
        <w:rPr>
          <w:rFonts w:ascii="Verdana" w:hAnsi="Verdana"/>
        </w:rPr>
        <w:t>Exemple, l’ARCADE organise une campagne de com</w:t>
      </w:r>
      <w:r w:rsidR="00FA227D">
        <w:rPr>
          <w:rFonts w:ascii="Verdana" w:hAnsi="Verdana"/>
        </w:rPr>
        <w:t>munication</w:t>
      </w:r>
      <w:r>
        <w:rPr>
          <w:rFonts w:ascii="Verdana" w:hAnsi="Verdana"/>
        </w:rPr>
        <w:t xml:space="preserve"> pour une rencontre sur la mobilité internationale, au delà des porteurs de projets, nous ciblerons éga</w:t>
      </w:r>
      <w:r w:rsidR="00232B43">
        <w:rPr>
          <w:rFonts w:ascii="Verdana" w:hAnsi="Verdana"/>
        </w:rPr>
        <w:t>lement les anciens stagiaires de l’ARCADE qui ont suivi des formations sur l’EUROPE ou des formations tels que l’ANGLAIS TECHNIQUE DANS LE DOMAINE DU SPECTACLE VIVANT.</w:t>
      </w:r>
      <w:r w:rsidR="00232B43">
        <w:rPr>
          <w:rFonts w:ascii="Verdana" w:hAnsi="Verdana"/>
        </w:rPr>
        <w:br/>
      </w:r>
    </w:p>
    <w:p w14:paraId="7B8DA8DD" w14:textId="42619D7C" w:rsidR="00AE2B52" w:rsidRDefault="00232B43" w:rsidP="00AE2B52">
      <w:pPr>
        <w:pStyle w:val="Paragraphedeliste"/>
        <w:numPr>
          <w:ilvl w:val="0"/>
          <w:numId w:val="6"/>
        </w:numPr>
        <w:rPr>
          <w:rFonts w:ascii="Verdana" w:hAnsi="Verdana"/>
        </w:rPr>
      </w:pPr>
      <w:r>
        <w:rPr>
          <w:rFonts w:ascii="Verdana" w:hAnsi="Verdana"/>
        </w:rPr>
        <w:t>Montrer un exemple d’un plan de diffusion</w:t>
      </w:r>
      <w:r w:rsidR="00AE2B52">
        <w:rPr>
          <w:rFonts w:ascii="Verdana" w:hAnsi="Verdana"/>
        </w:rPr>
        <w:br/>
      </w:r>
    </w:p>
    <w:p w14:paraId="7C21AAFF" w14:textId="0FA9B41A" w:rsidR="00FA227D" w:rsidRPr="00AE2B52" w:rsidRDefault="00AE2B52" w:rsidP="00AE2B52">
      <w:pPr>
        <w:pStyle w:val="Paragraphedeliste"/>
        <w:numPr>
          <w:ilvl w:val="0"/>
          <w:numId w:val="6"/>
        </w:numPr>
        <w:rPr>
          <w:rFonts w:ascii="Verdana" w:hAnsi="Verdana"/>
        </w:rPr>
      </w:pPr>
      <w:r>
        <w:rPr>
          <w:rFonts w:ascii="Verdana" w:hAnsi="Verdana"/>
        </w:rPr>
        <w:t>Prochainement, nous allons améliorer notre système de désabonnement en séquençant nos différents supports ou actions </w:t>
      </w:r>
      <w:proofErr w:type="gramStart"/>
      <w:r>
        <w:rPr>
          <w:rFonts w:ascii="Verdana" w:hAnsi="Verdana"/>
        </w:rPr>
        <w:t>:</w:t>
      </w:r>
      <w:proofErr w:type="gramEnd"/>
      <w:r>
        <w:rPr>
          <w:rFonts w:ascii="Verdana" w:hAnsi="Verdana"/>
        </w:rPr>
        <w:br/>
        <w:t>EXEMPLE : Nous intégrerons des mentions du type :</w:t>
      </w:r>
      <w:r>
        <w:rPr>
          <w:rFonts w:ascii="Verdana" w:hAnsi="Verdana"/>
        </w:rPr>
        <w:br/>
        <w:t>* Je ne souhaite plus revois les informations de l’ARCADE</w:t>
      </w:r>
      <w:r>
        <w:rPr>
          <w:rFonts w:ascii="Verdana" w:hAnsi="Verdana"/>
        </w:rPr>
        <w:br/>
        <w:t xml:space="preserve">* Je souhaite recevoir la </w:t>
      </w:r>
      <w:proofErr w:type="spellStart"/>
      <w:r>
        <w:rPr>
          <w:rFonts w:ascii="Verdana" w:hAnsi="Verdana"/>
        </w:rPr>
        <w:t>e.Lettre</w:t>
      </w:r>
      <w:proofErr w:type="spellEnd"/>
      <w:r>
        <w:rPr>
          <w:rFonts w:ascii="Verdana" w:hAnsi="Verdana"/>
        </w:rPr>
        <w:t xml:space="preserve"> (boite à cocher)</w:t>
      </w:r>
      <w:r>
        <w:rPr>
          <w:rFonts w:ascii="Verdana" w:hAnsi="Verdana"/>
        </w:rPr>
        <w:br/>
        <w:t>* Je souhaite recevoir le programme de formation</w:t>
      </w:r>
      <w:r>
        <w:rPr>
          <w:rFonts w:ascii="Verdana" w:hAnsi="Verdana"/>
        </w:rPr>
        <w:br/>
        <w:t>…</w:t>
      </w:r>
      <w:bookmarkStart w:id="0" w:name="_GoBack"/>
      <w:bookmarkEnd w:id="0"/>
      <w:r>
        <w:rPr>
          <w:rFonts w:ascii="Verdana" w:hAnsi="Verdana"/>
        </w:rPr>
        <w:br/>
      </w:r>
      <w:r w:rsidR="00FA227D" w:rsidRPr="00AE2B52">
        <w:rPr>
          <w:rFonts w:ascii="Verdana" w:hAnsi="Verdana"/>
        </w:rPr>
        <w:br/>
      </w:r>
      <w:r w:rsidR="00FA227D" w:rsidRPr="00AE2B52">
        <w:rPr>
          <w:rFonts w:ascii="Verdana" w:hAnsi="Verdana"/>
        </w:rPr>
        <w:br/>
      </w:r>
    </w:p>
    <w:p w14:paraId="070B66D8" w14:textId="17CEC6EA" w:rsidR="00FA227D" w:rsidRPr="00FA227D" w:rsidRDefault="00FA227D" w:rsidP="00FA227D">
      <w:pPr>
        <w:pStyle w:val="Paragraphedeliste"/>
        <w:numPr>
          <w:ilvl w:val="0"/>
          <w:numId w:val="6"/>
        </w:numPr>
        <w:rPr>
          <w:rFonts w:ascii="Verdana" w:hAnsi="Verdana"/>
        </w:rPr>
      </w:pPr>
      <w:r>
        <w:rPr>
          <w:rFonts w:ascii="Verdana" w:hAnsi="Verdana"/>
        </w:rPr>
        <w:t>J’aimerais aussi connaître vos pratiques relatives au suivi des publics.</w:t>
      </w:r>
    </w:p>
    <w:sectPr w:rsidR="00FA227D" w:rsidRPr="00FA227D" w:rsidSect="006E032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3D3"/>
    <w:multiLevelType w:val="hybridMultilevel"/>
    <w:tmpl w:val="B2B43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8F24B1"/>
    <w:multiLevelType w:val="hybridMultilevel"/>
    <w:tmpl w:val="96DAC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CA7D2B"/>
    <w:multiLevelType w:val="hybridMultilevel"/>
    <w:tmpl w:val="D6D6865E"/>
    <w:lvl w:ilvl="0" w:tplc="DEFCF99E">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562B7D"/>
    <w:multiLevelType w:val="hybridMultilevel"/>
    <w:tmpl w:val="0F7A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C7482A"/>
    <w:multiLevelType w:val="hybridMultilevel"/>
    <w:tmpl w:val="7972662E"/>
    <w:lvl w:ilvl="0" w:tplc="DEFCF99E">
      <w:numFmt w:val="bullet"/>
      <w:lvlText w:val=""/>
      <w:lvlJc w:val="left"/>
      <w:pPr>
        <w:ind w:left="1428" w:hanging="360"/>
      </w:pPr>
      <w:rPr>
        <w:rFonts w:ascii="Symbol" w:eastAsiaTheme="minorEastAsia"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6C2C2983"/>
    <w:multiLevelType w:val="hybridMultilevel"/>
    <w:tmpl w:val="7FC2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22"/>
    <w:rsid w:val="000C22FB"/>
    <w:rsid w:val="001274CB"/>
    <w:rsid w:val="001451B8"/>
    <w:rsid w:val="001B1072"/>
    <w:rsid w:val="0020719C"/>
    <w:rsid w:val="00232B43"/>
    <w:rsid w:val="00314895"/>
    <w:rsid w:val="004A6FC6"/>
    <w:rsid w:val="00573027"/>
    <w:rsid w:val="006D084F"/>
    <w:rsid w:val="006E0322"/>
    <w:rsid w:val="006F5E8B"/>
    <w:rsid w:val="00725A81"/>
    <w:rsid w:val="008D2FFC"/>
    <w:rsid w:val="008F6FC0"/>
    <w:rsid w:val="009D7455"/>
    <w:rsid w:val="00A853A4"/>
    <w:rsid w:val="00AE2B52"/>
    <w:rsid w:val="00B414C8"/>
    <w:rsid w:val="00B908C3"/>
    <w:rsid w:val="00BD0257"/>
    <w:rsid w:val="00BD79E3"/>
    <w:rsid w:val="00DF7DD2"/>
    <w:rsid w:val="00E06995"/>
    <w:rsid w:val="00E23B2A"/>
    <w:rsid w:val="00F856C5"/>
    <w:rsid w:val="00FA227D"/>
    <w:rsid w:val="00FE1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91E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25210"/>
    <w:rPr>
      <w:rFonts w:ascii="Lucida Grande" w:hAnsi="Lucida Grande"/>
      <w:sz w:val="18"/>
      <w:szCs w:val="18"/>
    </w:rPr>
  </w:style>
  <w:style w:type="paragraph" w:styleId="Paragraphedeliste">
    <w:name w:val="List Paragraph"/>
    <w:basedOn w:val="Normal"/>
    <w:uiPriority w:val="34"/>
    <w:qFormat/>
    <w:rsid w:val="004A6F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25210"/>
    <w:rPr>
      <w:rFonts w:ascii="Lucida Grande" w:hAnsi="Lucida Grande"/>
      <w:sz w:val="18"/>
      <w:szCs w:val="18"/>
    </w:rPr>
  </w:style>
  <w:style w:type="paragraph" w:styleId="Paragraphedeliste">
    <w:name w:val="List Paragraph"/>
    <w:basedOn w:val="Normal"/>
    <w:uiPriority w:val="34"/>
    <w:qFormat/>
    <w:rsid w:val="004A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715</Words>
  <Characters>3938</Characters>
  <Application>Microsoft Macintosh Word</Application>
  <DocSecurity>0</DocSecurity>
  <Lines>32</Lines>
  <Paragraphs>9</Paragraphs>
  <ScaleCrop>false</ScaleCrop>
  <Company>Arcade</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dc:creator>
  <cp:keywords/>
  <dc:description/>
  <cp:lastModifiedBy>jlb</cp:lastModifiedBy>
  <cp:revision>16</cp:revision>
  <dcterms:created xsi:type="dcterms:W3CDTF">2015-09-18T11:58:00Z</dcterms:created>
  <dcterms:modified xsi:type="dcterms:W3CDTF">2015-10-05T09:25:00Z</dcterms:modified>
</cp:coreProperties>
</file>